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F4" w:rsidRPr="00710BF4" w:rsidRDefault="00710BF4" w:rsidP="00710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BF4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632FBAD" wp14:editId="5CEDE5A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F4" w:rsidRPr="00710BF4" w:rsidRDefault="00710BF4" w:rsidP="00710BF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10BF4" w:rsidRPr="00710BF4" w:rsidRDefault="00710BF4" w:rsidP="00710BF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10BF4" w:rsidRPr="00710BF4" w:rsidRDefault="00710BF4" w:rsidP="00710BF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710BF4" w:rsidRPr="00710BF4" w:rsidRDefault="00710BF4" w:rsidP="00710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BF4" w:rsidRPr="00710BF4" w:rsidRDefault="00710BF4" w:rsidP="00710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BF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710BF4" w:rsidRPr="00710BF4" w:rsidRDefault="00710BF4" w:rsidP="00710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BF4" w:rsidRPr="00710BF4" w:rsidRDefault="00710BF4" w:rsidP="00710B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0B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710BF4" w:rsidRPr="00710BF4" w:rsidRDefault="00710BF4" w:rsidP="00710B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10BF4" w:rsidRPr="00710BF4" w:rsidRDefault="00710BF4" w:rsidP="00710BF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10B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710B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710BF4" w:rsidRPr="00710BF4" w:rsidRDefault="00710BF4" w:rsidP="00710BF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10B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710B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31 октября 2014 года</w:t>
      </w:r>
    </w:p>
    <w:p w:rsidR="00F15C57" w:rsidRDefault="00F15C57" w:rsidP="006C6203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C6203" w:rsidRPr="006C6203" w:rsidRDefault="006C6203" w:rsidP="00F15C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Думы города </w:t>
      </w:r>
    </w:p>
    <w:p w:rsidR="006C6203" w:rsidRPr="006C6203" w:rsidRDefault="006C6203" w:rsidP="00F15C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30 мая 2008 года № 544 «О Положении </w:t>
      </w:r>
    </w:p>
    <w:p w:rsidR="006C6203" w:rsidRPr="006C6203" w:rsidRDefault="006C6203" w:rsidP="00F15C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размере, порядке и условиях предоставления гарантий,</w:t>
      </w:r>
    </w:p>
    <w:p w:rsidR="006C6203" w:rsidRPr="006C6203" w:rsidRDefault="006C6203" w:rsidP="00F15C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6C6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Ханты-Мансийска, </w:t>
      </w:r>
    </w:p>
    <w:p w:rsidR="006C6203" w:rsidRPr="006C6203" w:rsidRDefault="006C6203" w:rsidP="00F15C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города Ханты-Мансийска и депутатам Думы</w:t>
      </w:r>
    </w:p>
    <w:p w:rsidR="006C6203" w:rsidRPr="006C6203" w:rsidRDefault="006C6203" w:rsidP="00F15C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Ханты-Мансийска, осуществляющим свои</w:t>
      </w:r>
    </w:p>
    <w:p w:rsidR="006C6203" w:rsidRPr="006C6203" w:rsidRDefault="006C6203" w:rsidP="00F15C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на постоянной основе»</w:t>
      </w:r>
    </w:p>
    <w:p w:rsidR="006C6203" w:rsidRPr="00C768A9" w:rsidRDefault="006C6203" w:rsidP="00F15C5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6203" w:rsidRPr="006C6203" w:rsidRDefault="006C6203" w:rsidP="00F15C5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C620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Рассмотрев проект </w:t>
      </w:r>
      <w:r w:rsidRPr="006C6203">
        <w:rPr>
          <w:rFonts w:ascii="Times New Roman" w:hAnsi="Times New Roman" w:cs="Times New Roman"/>
          <w:sz w:val="28"/>
          <w:szCs w:val="28"/>
        </w:rPr>
        <w:t xml:space="preserve">изменений в Решение Думы города Ханты-Мансийска от 30 мая 2008 года № 544 «О </w:t>
      </w:r>
      <w:proofErr w:type="gramStart"/>
      <w:r w:rsidRPr="006C620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C6203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</w:t>
      </w:r>
      <w:hyperlink r:id="rId10" w:history="1">
        <w:r w:rsidRPr="006C620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C6203">
        <w:rPr>
          <w:rFonts w:ascii="Times New Roman" w:hAnsi="Times New Roman" w:cs="Times New Roman"/>
          <w:sz w:val="28"/>
          <w:szCs w:val="28"/>
        </w:rPr>
        <w:t xml:space="preserve"> города Ханты-Мансийска, Главе города Ханты-Мансийска и депутатам Думы города Ханты-Мансийска, осуществляющим свои полномочия на постоянной основе» (в редакции решений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от 26 сентября </w:t>
      </w:r>
      <w:r w:rsidRPr="006C6203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 586, от 11 марта </w:t>
      </w:r>
      <w:r w:rsidRPr="006C6203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C6203">
        <w:rPr>
          <w:rFonts w:ascii="Times New Roman" w:hAnsi="Times New Roman" w:cs="Times New Roman"/>
          <w:sz w:val="28"/>
          <w:szCs w:val="28"/>
        </w:rPr>
        <w:t xml:space="preserve"> № 1162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20 июля 2012 года № 257</w:t>
      </w:r>
      <w:r w:rsidRPr="006C62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5C5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C62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частью 1 статьи 69 Устава города Ханты-Мансийска,</w:t>
      </w:r>
      <w:proofErr w:type="gramEnd"/>
    </w:p>
    <w:p w:rsidR="006C6203" w:rsidRPr="00E23F70" w:rsidRDefault="006C6203" w:rsidP="00F15C5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C6203" w:rsidRPr="00E23F70" w:rsidRDefault="006C6203" w:rsidP="00F15C5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6C6203" w:rsidRDefault="006C6203" w:rsidP="00F15C57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F15C57" w:rsidRDefault="00F15C57" w:rsidP="00F15C5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F15C5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Внести изменения в Решение Думы города Ханты-Мансийска от 30 мая 2008 года № 544 «О </w:t>
      </w:r>
      <w:proofErr w:type="gramStart"/>
      <w:r w:rsidRPr="00F15C5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Положении</w:t>
      </w:r>
      <w:proofErr w:type="gramEnd"/>
      <w:r w:rsidRPr="00F15C5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о размере, порядке и условиях предоставления гарантий, установленных Уставом города Ханты-Мансийска, Главе города Ханты-Мансийска и депутатам Думы города Ханты-Мансийска, осуществляющим свои полномочия на постоянной основе» согласно приложению к настоящему Решению.</w:t>
      </w:r>
    </w:p>
    <w:p w:rsidR="00F15C57" w:rsidRPr="00F15C57" w:rsidRDefault="00F15C57" w:rsidP="00F15C57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C6203" w:rsidRPr="00160FEF" w:rsidRDefault="006C6203" w:rsidP="00F15C5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lastRenderedPageBreak/>
        <w:t>Настоящее Решение вступает в силу после дня его официального опубликования.</w:t>
      </w:r>
    </w:p>
    <w:p w:rsidR="006C6203" w:rsidRDefault="006C6203" w:rsidP="00F15C5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5C57" w:rsidRDefault="00F15C57" w:rsidP="00F15C5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0BF4" w:rsidRPr="00710BF4" w:rsidRDefault="00710BF4" w:rsidP="0071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0BF4" w:rsidRPr="00710BF4" w:rsidRDefault="00710BF4" w:rsidP="00710BF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710BF4" w:rsidRPr="00710BF4" w:rsidRDefault="00710BF4" w:rsidP="00710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0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710BF4" w:rsidRPr="00710BF4" w:rsidRDefault="00710BF4" w:rsidP="00710B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0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710BF4" w:rsidRPr="00710BF4" w:rsidRDefault="00710BF4" w:rsidP="00710B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0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31 октября 2014 года</w:t>
      </w:r>
    </w:p>
    <w:p w:rsidR="00710BF4" w:rsidRPr="00710BF4" w:rsidRDefault="00710BF4" w:rsidP="0071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710BF4" w:rsidRPr="00710BF4" w:rsidRDefault="00710BF4" w:rsidP="0071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4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2014 года</w:t>
      </w:r>
    </w:p>
    <w:p w:rsidR="00710BF4" w:rsidRPr="00710BF4" w:rsidRDefault="00710BF4" w:rsidP="00710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554</w:t>
      </w:r>
      <w:r w:rsidRPr="00710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6C6203" w:rsidRPr="00C768A9" w:rsidRDefault="006C6203" w:rsidP="006C620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C6203" w:rsidRDefault="006C6203" w:rsidP="006C6203"/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423A" w:rsidRDefault="0015423A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0BF4" w:rsidRDefault="00710BF4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C57" w:rsidRDefault="00F15C57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6203" w:rsidRDefault="006C6203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6203" w:rsidRDefault="006C6203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6C6203" w:rsidRPr="00710BF4" w:rsidRDefault="00710BF4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 октября </w:t>
      </w:r>
      <w:r w:rsidR="00AC445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№ 554-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РД</w:t>
      </w:r>
      <w:bookmarkStart w:id="0" w:name="_GoBack"/>
      <w:bookmarkEnd w:id="0"/>
    </w:p>
    <w:p w:rsidR="006C6203" w:rsidRDefault="006C6203" w:rsidP="006C62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4403" w:rsidRPr="005A7008" w:rsidRDefault="005A7008" w:rsidP="005A7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08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5A7008" w:rsidRPr="005A7008" w:rsidRDefault="005A7008" w:rsidP="005A700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A7008">
        <w:rPr>
          <w:rFonts w:ascii="Times New Roman" w:hAnsi="Times New Roman" w:cs="Times New Roman"/>
          <w:b/>
          <w:sz w:val="28"/>
          <w:szCs w:val="28"/>
        </w:rPr>
        <w:t xml:space="preserve">в Решение Думы </w:t>
      </w:r>
      <w:r w:rsidRPr="005A7008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города Ханты-Мансийска от 30 мая 2008 года № 544                           «О </w:t>
      </w:r>
      <w:proofErr w:type="gramStart"/>
      <w:r w:rsidRPr="005A7008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Положении</w:t>
      </w:r>
      <w:proofErr w:type="gramEnd"/>
      <w:r w:rsidRPr="005A7008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о размере, порядке и условиях предоставления гарантий, установленных Уставом города Ханты-Мансийска, Главе города Ханты-Мансийска и депутатам Думы города Ханты-Мансийска, осуществляющим свои полномочия на постоянной основе»</w:t>
      </w:r>
    </w:p>
    <w:p w:rsidR="005A7008" w:rsidRDefault="005A7008" w:rsidP="005A7008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5423A" w:rsidRPr="0015423A" w:rsidRDefault="0015423A" w:rsidP="0015423A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 преамбуле Решения слова «пунктом 1 статьи 51» заменить словами «частью 1 статьи 69».</w:t>
      </w:r>
    </w:p>
    <w:p w:rsidR="00F151DD" w:rsidRDefault="0015423A" w:rsidP="00F151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2. </w:t>
      </w:r>
      <w:r w:rsidR="002321EF" w:rsidRPr="00F151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Приложение к Решению</w:t>
      </w:r>
      <w:r w:rsidR="00F151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946AAD" w:rsidRPr="00F151DD" w:rsidRDefault="002321EF" w:rsidP="00F151DD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F151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дополнить  </w:t>
      </w:r>
      <w:r w:rsidR="00946AAD" w:rsidRPr="00F151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разделом 8 следующего содержания:</w:t>
      </w:r>
    </w:p>
    <w:p w:rsidR="00946AAD" w:rsidRDefault="00946AAD" w:rsidP="0065257D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«8. Возмещение расходов, связанных со служебными командировками</w:t>
      </w:r>
    </w:p>
    <w:p w:rsidR="00096E00" w:rsidRDefault="00096E00" w:rsidP="00096E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Возмещение расходов, связанных со служебными командировками Главы города,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депутатов Думы города, осуществляющих свои 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(далее - командировка)</w:t>
      </w:r>
      <w:r w:rsidR="00A313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следующих размерах:</w:t>
      </w:r>
    </w:p>
    <w:p w:rsidR="00096E00" w:rsidRDefault="00D021DD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7512BE">
        <w:rPr>
          <w:rFonts w:ascii="Times New Roman" w:hAnsi="Times New Roman" w:cs="Times New Roman"/>
          <w:sz w:val="28"/>
          <w:szCs w:val="28"/>
        </w:rPr>
        <w:t>) р</w:t>
      </w:r>
      <w:r w:rsidR="00096E00">
        <w:rPr>
          <w:rFonts w:ascii="Times New Roman" w:hAnsi="Times New Roman" w:cs="Times New Roman"/>
          <w:sz w:val="28"/>
          <w:szCs w:val="28"/>
        </w:rPr>
        <w:t>асходы по проезду к месту командирования и обратно (включая расходы по проезду транспортом общего пользования соответственно к станции, пристани, аэропорту и от станции, пристани, аэропорта при наличии документов (билетов), подтверждающих эти расходы, а также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принадлежностей) - в размере фактических расходов</w:t>
      </w:r>
      <w:proofErr w:type="gramEnd"/>
      <w:r w:rsidR="00096E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6E00">
        <w:rPr>
          <w:rFonts w:ascii="Times New Roman" w:hAnsi="Times New Roman" w:cs="Times New Roman"/>
          <w:sz w:val="28"/>
          <w:szCs w:val="28"/>
        </w:rPr>
        <w:t>подтвержденных</w:t>
      </w:r>
      <w:proofErr w:type="gramEnd"/>
      <w:r w:rsidR="00096E00">
        <w:rPr>
          <w:rFonts w:ascii="Times New Roman" w:hAnsi="Times New Roman" w:cs="Times New Roman"/>
          <w:sz w:val="28"/>
          <w:szCs w:val="28"/>
        </w:rPr>
        <w:t xml:space="preserve"> проездными документами, но не выше стоимости проезда:</w:t>
      </w:r>
    </w:p>
    <w:p w:rsidR="00096E00" w:rsidRDefault="00F26DF0" w:rsidP="00A313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13C2">
        <w:rPr>
          <w:rFonts w:ascii="Times New Roman" w:hAnsi="Times New Roman" w:cs="Times New Roman"/>
          <w:sz w:val="28"/>
          <w:szCs w:val="28"/>
        </w:rPr>
        <w:t xml:space="preserve">воздушным транспортом </w:t>
      </w:r>
      <w:r w:rsidR="00096E00">
        <w:rPr>
          <w:rFonts w:ascii="Times New Roman" w:hAnsi="Times New Roman" w:cs="Times New Roman"/>
          <w:sz w:val="28"/>
          <w:szCs w:val="28"/>
        </w:rPr>
        <w:t xml:space="preserve">- в салоне </w:t>
      </w:r>
      <w:proofErr w:type="gramStart"/>
      <w:r w:rsidR="00096E00">
        <w:rPr>
          <w:rFonts w:ascii="Times New Roman" w:hAnsi="Times New Roman" w:cs="Times New Roman"/>
          <w:sz w:val="28"/>
          <w:szCs w:val="28"/>
        </w:rPr>
        <w:t>бизнес-класса</w:t>
      </w:r>
      <w:proofErr w:type="gramEnd"/>
      <w:r w:rsidR="00096E00">
        <w:rPr>
          <w:rFonts w:ascii="Times New Roman" w:hAnsi="Times New Roman" w:cs="Times New Roman"/>
          <w:sz w:val="28"/>
          <w:szCs w:val="28"/>
        </w:rPr>
        <w:t>;</w:t>
      </w:r>
    </w:p>
    <w:p w:rsidR="00516302" w:rsidRDefault="00F26DF0" w:rsidP="0051630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302">
        <w:rPr>
          <w:rFonts w:ascii="Times New Roman" w:hAnsi="Times New Roman" w:cs="Times New Roman"/>
          <w:sz w:val="28"/>
          <w:szCs w:val="28"/>
        </w:rPr>
        <w:t xml:space="preserve">морским или речным транспортом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1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тарифам, установленным субъектом, осуществляющим перевозку, но не выше стоимости проезда </w:t>
      </w:r>
      <w:r w:rsidR="00516302">
        <w:rPr>
          <w:rFonts w:ascii="Times New Roman" w:hAnsi="Times New Roman" w:cs="Times New Roman"/>
          <w:sz w:val="28"/>
          <w:szCs w:val="28"/>
        </w:rPr>
        <w:t>в каюте «Люкс» с комплексным обслуживанием пассажиров;</w:t>
      </w:r>
    </w:p>
    <w:p w:rsidR="00096E00" w:rsidRDefault="00F26DF0" w:rsidP="000C59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905"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- в вагоне </w:t>
      </w:r>
      <w:r w:rsidR="0003367C">
        <w:rPr>
          <w:rFonts w:ascii="Times New Roman" w:hAnsi="Times New Roman" w:cs="Times New Roman"/>
          <w:sz w:val="28"/>
          <w:szCs w:val="28"/>
        </w:rPr>
        <w:t xml:space="preserve">повышенной комфортности, отнесенному к вагону бизнес - класса, </w:t>
      </w:r>
      <w:r w:rsidR="000C5905">
        <w:rPr>
          <w:rFonts w:ascii="Times New Roman" w:hAnsi="Times New Roman" w:cs="Times New Roman"/>
          <w:sz w:val="28"/>
          <w:szCs w:val="28"/>
        </w:rPr>
        <w:t>с двухместными купе категории «СВ»</w:t>
      </w:r>
      <w:r w:rsidR="0003367C">
        <w:rPr>
          <w:rFonts w:ascii="Times New Roman" w:hAnsi="Times New Roman" w:cs="Times New Roman"/>
          <w:sz w:val="28"/>
          <w:szCs w:val="28"/>
        </w:rPr>
        <w:t xml:space="preserve"> или в вагоне категории «С»</w:t>
      </w:r>
      <w:r w:rsidR="00516302">
        <w:rPr>
          <w:rFonts w:ascii="Times New Roman" w:hAnsi="Times New Roman" w:cs="Times New Roman"/>
          <w:sz w:val="28"/>
          <w:szCs w:val="28"/>
        </w:rPr>
        <w:t xml:space="preserve"> </w:t>
      </w:r>
      <w:r w:rsidR="0003367C">
        <w:rPr>
          <w:rFonts w:ascii="Times New Roman" w:hAnsi="Times New Roman" w:cs="Times New Roman"/>
          <w:sz w:val="28"/>
          <w:szCs w:val="28"/>
        </w:rPr>
        <w:t>с местами для сидения, соответствующими требованиями, предъявляемым к вагонам бизнес-класса</w:t>
      </w:r>
      <w:r w:rsidR="00096E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6DF0" w:rsidRDefault="00F26DF0" w:rsidP="000C59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электропоезде «Аэроэкспресс» - в вагоне повышенной комфортности, отнесенном</w:t>
      </w:r>
      <w:r w:rsidR="00925025">
        <w:rPr>
          <w:rFonts w:ascii="Times New Roman" w:hAnsi="Times New Roman" w:cs="Times New Roman"/>
          <w:sz w:val="28"/>
          <w:szCs w:val="28"/>
        </w:rPr>
        <w:t>у</w:t>
      </w:r>
      <w:r w:rsidR="00E7384C">
        <w:rPr>
          <w:rFonts w:ascii="Times New Roman" w:hAnsi="Times New Roman" w:cs="Times New Roman"/>
          <w:sz w:val="28"/>
          <w:szCs w:val="28"/>
        </w:rPr>
        <w:t xml:space="preserve"> к вагону</w:t>
      </w:r>
      <w:r>
        <w:rPr>
          <w:rFonts w:ascii="Times New Roman" w:hAnsi="Times New Roman" w:cs="Times New Roman"/>
          <w:sz w:val="28"/>
          <w:szCs w:val="28"/>
        </w:rPr>
        <w:t xml:space="preserve"> бизнес – класса;</w:t>
      </w:r>
    </w:p>
    <w:p w:rsidR="00096E00" w:rsidRDefault="00F26DF0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автомобильным транспортом</w:t>
      </w:r>
      <w:r w:rsidR="00516302">
        <w:rPr>
          <w:rFonts w:ascii="Times New Roman" w:hAnsi="Times New Roman" w:cs="Times New Roman"/>
          <w:sz w:val="28"/>
          <w:szCs w:val="28"/>
        </w:rPr>
        <w:t>,</w:t>
      </w:r>
      <w:r w:rsidR="00096E00">
        <w:rPr>
          <w:rFonts w:ascii="Times New Roman" w:hAnsi="Times New Roman" w:cs="Times New Roman"/>
          <w:sz w:val="28"/>
          <w:szCs w:val="28"/>
        </w:rPr>
        <w:t xml:space="preserve"> кроме</w:t>
      </w:r>
      <w:r w:rsidR="00516302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="00096E00">
        <w:rPr>
          <w:rFonts w:ascii="Times New Roman" w:hAnsi="Times New Roman" w:cs="Times New Roman"/>
          <w:sz w:val="28"/>
          <w:szCs w:val="28"/>
        </w:rPr>
        <w:t xml:space="preserve"> такси.</w:t>
      </w:r>
    </w:p>
    <w:p w:rsidR="00096E00" w:rsidRDefault="00096E00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подтверждающих произведенные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расходы, - в размере минимальной стоимости проезда железнодорожным транспортом в плацкартном вагоне пассажирского поезда. В случае отсутствия железнодорожного сообщения - не свыше тарифов, предусмотренных для перевозок автомобильным, авиационным транспортом по наименьшей стоимости проезда на основа</w:t>
      </w:r>
      <w:r w:rsidR="00D021DD">
        <w:rPr>
          <w:rFonts w:ascii="Times New Roman" w:hAnsi="Times New Roman" w:cs="Times New Roman"/>
          <w:sz w:val="28"/>
          <w:szCs w:val="28"/>
        </w:rPr>
        <w:t>нии справки о стоимости проезда;</w:t>
      </w:r>
    </w:p>
    <w:p w:rsidR="00D021DD" w:rsidRDefault="00D021DD" w:rsidP="00D021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расходы по бронированию и найму жилого помещения (кроме случаев предоставления бесплатного жилого помещения) - в размере фактических расходов, подтвержденных соответствующими документами;</w:t>
      </w:r>
    </w:p>
    <w:p w:rsidR="00D021DD" w:rsidRDefault="00D021DD" w:rsidP="00D021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дополнительные расходы, связанные с проживанием вне постоянного места жительства (суточные), - в ра</w:t>
      </w:r>
      <w:r w:rsidR="00BC70C4">
        <w:rPr>
          <w:rFonts w:ascii="Times New Roman" w:hAnsi="Times New Roman" w:cs="Times New Roman"/>
          <w:sz w:val="28"/>
          <w:szCs w:val="28"/>
        </w:rPr>
        <w:t>змере 500 рублей за каждый день.</w:t>
      </w:r>
    </w:p>
    <w:p w:rsidR="00A7291A" w:rsidRDefault="000C5905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BE34E6">
        <w:rPr>
          <w:rFonts w:ascii="Times New Roman" w:hAnsi="Times New Roman" w:cs="Times New Roman"/>
          <w:sz w:val="28"/>
          <w:szCs w:val="28"/>
        </w:rPr>
        <w:t xml:space="preserve"> </w:t>
      </w:r>
      <w:r w:rsidR="005A63E6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 командировками </w:t>
      </w:r>
      <w:r w:rsidR="00A7291A">
        <w:rPr>
          <w:rFonts w:ascii="Times New Roman" w:hAnsi="Times New Roman" w:cs="Times New Roman"/>
          <w:sz w:val="28"/>
          <w:szCs w:val="28"/>
        </w:rPr>
        <w:t xml:space="preserve">Главы города, </w:t>
      </w:r>
      <w:r w:rsidR="00A7291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депутатов Думы города, осуществляющих свои полномочия на постоянной основе</w:t>
      </w:r>
      <w:r w:rsidR="009A3EE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,</w:t>
      </w:r>
      <w:r w:rsidR="00A7291A">
        <w:rPr>
          <w:rFonts w:ascii="Times New Roman" w:hAnsi="Times New Roman" w:cs="Times New Roman"/>
          <w:sz w:val="28"/>
          <w:szCs w:val="28"/>
        </w:rPr>
        <w:t xml:space="preserve"> </w:t>
      </w:r>
      <w:r w:rsidR="005A63E6">
        <w:rPr>
          <w:rFonts w:ascii="Times New Roman" w:hAnsi="Times New Roman" w:cs="Times New Roman"/>
          <w:sz w:val="28"/>
          <w:szCs w:val="28"/>
        </w:rPr>
        <w:t>на территории иностранных государств</w:t>
      </w:r>
      <w:r w:rsidR="00A7291A">
        <w:rPr>
          <w:rFonts w:ascii="Times New Roman" w:hAnsi="Times New Roman" w:cs="Times New Roman"/>
          <w:sz w:val="28"/>
          <w:szCs w:val="28"/>
        </w:rPr>
        <w:t>, производится в следующих размерах:</w:t>
      </w:r>
    </w:p>
    <w:p w:rsidR="008671AB" w:rsidRDefault="00A7291A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расходы</w:t>
      </w:r>
      <w:r w:rsidR="008671AB">
        <w:rPr>
          <w:rFonts w:ascii="Times New Roman" w:hAnsi="Times New Roman" w:cs="Times New Roman"/>
          <w:sz w:val="28"/>
          <w:szCs w:val="28"/>
        </w:rPr>
        <w:t xml:space="preserve"> по проезду к месту командирования и обратно – в размере,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1AB">
        <w:rPr>
          <w:rFonts w:ascii="Times New Roman" w:hAnsi="Times New Roman" w:cs="Times New Roman"/>
          <w:sz w:val="28"/>
          <w:szCs w:val="28"/>
        </w:rPr>
        <w:t>подпунктом 1 пункта 8.1 раздела 8 настоящего Положения;</w:t>
      </w:r>
    </w:p>
    <w:p w:rsidR="008671AB" w:rsidRDefault="008671AB" w:rsidP="008671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бронированию и найму жилого помещения (кроме случаев предоставления бесплатного жилого помещения) - в размере фактических расходов, подтвержденных соответствующими документами;</w:t>
      </w:r>
    </w:p>
    <w:p w:rsidR="00096E00" w:rsidRDefault="008671AB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53B12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постоянного места жи</w:t>
      </w:r>
      <w:r w:rsidR="002768BD">
        <w:rPr>
          <w:rFonts w:ascii="Times New Roman" w:hAnsi="Times New Roman" w:cs="Times New Roman"/>
          <w:sz w:val="28"/>
          <w:szCs w:val="28"/>
        </w:rPr>
        <w:t>тельства (суточные), - в иностранной валюте в размерах</w:t>
      </w:r>
      <w:r w:rsidR="00E53B12">
        <w:rPr>
          <w:rFonts w:ascii="Times New Roman" w:hAnsi="Times New Roman" w:cs="Times New Roman"/>
          <w:sz w:val="28"/>
          <w:szCs w:val="28"/>
        </w:rPr>
        <w:t xml:space="preserve">, </w:t>
      </w:r>
      <w:r w:rsidR="002768BD">
        <w:rPr>
          <w:rFonts w:ascii="Times New Roman" w:hAnsi="Times New Roman" w:cs="Times New Roman"/>
          <w:sz w:val="28"/>
          <w:szCs w:val="28"/>
        </w:rPr>
        <w:t>установленных</w:t>
      </w:r>
      <w:r w:rsidR="00E53B12">
        <w:rPr>
          <w:rFonts w:ascii="Times New Roman" w:hAnsi="Times New Roman" w:cs="Times New Roman"/>
          <w:sz w:val="28"/>
          <w:szCs w:val="28"/>
        </w:rPr>
        <w:t xml:space="preserve"> </w:t>
      </w:r>
      <w:r w:rsidR="002768BD">
        <w:rPr>
          <w:rFonts w:ascii="Times New Roman" w:hAnsi="Times New Roman" w:cs="Times New Roman"/>
          <w:sz w:val="28"/>
          <w:szCs w:val="28"/>
        </w:rPr>
        <w:t>Правительством Российской Федерации, при служебных командировках на территории иностранных государств работников организаций, финансируемых за счет средств федерального бюджета</w:t>
      </w:r>
      <w:r w:rsidR="00591069">
        <w:rPr>
          <w:rFonts w:ascii="Times New Roman" w:hAnsi="Times New Roman" w:cs="Times New Roman"/>
          <w:sz w:val="28"/>
          <w:szCs w:val="28"/>
        </w:rPr>
        <w:t>;</w:t>
      </w:r>
    </w:p>
    <w:p w:rsidR="00591069" w:rsidRDefault="00591069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дополнительно возмещаются:</w:t>
      </w:r>
    </w:p>
    <w:p w:rsidR="00591069" w:rsidRDefault="00591069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:rsidR="00591069" w:rsidRDefault="00591069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обязательные консульские и аэродромные сборы;</w:t>
      </w:r>
    </w:p>
    <w:p w:rsidR="00591069" w:rsidRDefault="00591069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сборы за право въезда или транзита автомобильного транспорта;</w:t>
      </w:r>
    </w:p>
    <w:p w:rsidR="00591069" w:rsidRDefault="00591069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оформление обязательной медицинской страховки;</w:t>
      </w:r>
    </w:p>
    <w:p w:rsidR="00591069" w:rsidRDefault="00591069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039">
        <w:rPr>
          <w:rFonts w:ascii="Times New Roman" w:hAnsi="Times New Roman" w:cs="Times New Roman"/>
          <w:sz w:val="28"/>
          <w:szCs w:val="28"/>
        </w:rPr>
        <w:t>иные обязательные платежи и сборы.</w:t>
      </w:r>
    </w:p>
    <w:p w:rsidR="000D3039" w:rsidRDefault="000D3039" w:rsidP="000D30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Главе города,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депутатам Думы города, осуществляющим свои полномочия на постоянной основе, компенсируются</w:t>
      </w:r>
      <w:r>
        <w:rPr>
          <w:rFonts w:ascii="Times New Roman" w:hAnsi="Times New Roman" w:cs="Times New Roman"/>
          <w:sz w:val="28"/>
          <w:szCs w:val="28"/>
        </w:rPr>
        <w:t xml:space="preserve"> расходы за предоставляемые услуги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 открытых для международных сообщений (международных полетов), подтвержденные соответствующими  документами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D3039" w:rsidRDefault="000D3039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57D" w:rsidRDefault="0065257D" w:rsidP="00096E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1DD" w:rsidRDefault="00F151DD" w:rsidP="00F151DD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lastRenderedPageBreak/>
        <w:t>дополнить разделом 9 следующего содержания:</w:t>
      </w:r>
    </w:p>
    <w:p w:rsidR="0065257D" w:rsidRDefault="0065257D" w:rsidP="0065257D">
      <w:pPr>
        <w:pStyle w:val="a3"/>
        <w:spacing w:after="0"/>
        <w:ind w:left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F151DD" w:rsidRDefault="00F151DD" w:rsidP="0065257D">
      <w:pPr>
        <w:pStyle w:val="a3"/>
        <w:spacing w:after="0"/>
        <w:ind w:left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«9. </w:t>
      </w:r>
      <w:r w:rsidR="0065257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Компенсация расходов на оплату проезда к месту использования отпуска и обратно и  в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озмещение расходов, связанных с переездом из другой местности</w:t>
      </w:r>
    </w:p>
    <w:p w:rsidR="00F151DD" w:rsidRDefault="00664267" w:rsidP="00F151D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и размер</w:t>
      </w:r>
      <w:r w:rsidR="00A026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60F">
        <w:rPr>
          <w:rFonts w:ascii="Times New Roman" w:hAnsi="Times New Roman" w:cs="Times New Roman"/>
          <w:sz w:val="28"/>
          <w:szCs w:val="28"/>
        </w:rPr>
        <w:t>компенсации</w:t>
      </w:r>
      <w:r w:rsidRPr="000C7439">
        <w:rPr>
          <w:rFonts w:ascii="Times New Roman" w:hAnsi="Times New Roman" w:cs="Times New Roman"/>
          <w:sz w:val="28"/>
          <w:szCs w:val="28"/>
        </w:rPr>
        <w:t xml:space="preserve"> расходов на оплату один раз в два года стоимости проезда в пределах территории Российской Федерации к месту использования отпуска и обратно любым видом тран</w:t>
      </w:r>
      <w:r>
        <w:rPr>
          <w:rFonts w:ascii="Times New Roman" w:hAnsi="Times New Roman" w:cs="Times New Roman"/>
          <w:sz w:val="28"/>
          <w:szCs w:val="28"/>
        </w:rPr>
        <w:t xml:space="preserve">спорта (за исключением такси), </w:t>
      </w:r>
      <w:r w:rsidRPr="000C7439">
        <w:rPr>
          <w:rFonts w:ascii="Times New Roman" w:hAnsi="Times New Roman" w:cs="Times New Roman"/>
          <w:sz w:val="28"/>
          <w:szCs w:val="28"/>
        </w:rPr>
        <w:t>в том числе личным, а также на оплату стоимости провоза багажа Главе города, депутатам Думы города и неработающим членам их семей</w:t>
      </w:r>
      <w:r w:rsidR="00F978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</w:t>
      </w:r>
      <w:r w:rsidR="00F151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орядок и размеры возмещения расходов, связанных с переездом</w:t>
      </w:r>
      <w:proofErr w:type="gramEnd"/>
      <w:r w:rsidR="00F151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из другой местности Главы города, депутатов Думы города, осуществляющих свои полномочия на постоянной основе</w:t>
      </w:r>
      <w:r w:rsidR="00D3031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, и членов их семей определяю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тся Р</w:t>
      </w:r>
      <w:r w:rsidR="00D7532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ешением</w:t>
      </w:r>
      <w:r w:rsidR="00D3031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Ханты-Мансийска от 28 мая 2010 года № 982</w:t>
      </w:r>
      <w:r w:rsidR="00D7532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</w:t>
      </w:r>
      <w:r w:rsidR="00D7532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гарантиях и компенсациях для лиц, проживающих в городе Ханты-Мансийске и работающих в организациях, финансируемых из бюджета города Ханты-Мансийска</w:t>
      </w:r>
      <w:proofErr w:type="gramStart"/>
      <w:r w:rsidR="00D3031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.</w:t>
      </w:r>
      <w:r w:rsidR="003C7C2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».</w:t>
      </w:r>
      <w:proofErr w:type="gramEnd"/>
    </w:p>
    <w:p w:rsidR="00664267" w:rsidRDefault="00664267" w:rsidP="00F151D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64267" w:rsidRDefault="00A0260F" w:rsidP="0066426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дополнить разделом 10 следующего содержания:</w:t>
      </w:r>
    </w:p>
    <w:p w:rsidR="00A0260F" w:rsidRDefault="00A0260F" w:rsidP="00A0260F">
      <w:pPr>
        <w:pStyle w:val="a3"/>
        <w:spacing w:after="0"/>
        <w:ind w:left="1068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0260F" w:rsidRDefault="00A0260F" w:rsidP="00A0260F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«10. Материальная помощь</w:t>
      </w:r>
    </w:p>
    <w:p w:rsidR="00A0260F" w:rsidRDefault="00A0260F" w:rsidP="00A026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  <w:t xml:space="preserve">10.1. </w:t>
      </w:r>
      <w:r w:rsidR="00A157F4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Одному из членов</w:t>
      </w:r>
      <w:r w:rsidR="004A702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семьи Главы города, депутатов Думы города, осуществляющих свои полномочия на постоянной основе, </w:t>
      </w:r>
      <w:r w:rsidR="00AC445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 случае смерти Главы города, депутата Думы города</w:t>
      </w:r>
      <w:r w:rsidR="00F80DE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, наступившей в период исполнения полномочий, </w:t>
      </w:r>
      <w:r w:rsidR="00AC445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выплачивается материальная помощь в размере одного месячного фонда оплаты труда.</w:t>
      </w:r>
    </w:p>
    <w:p w:rsidR="00F97834" w:rsidRDefault="00F97834" w:rsidP="00A026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  <w:t xml:space="preserve">10.2. К членам семьи Главы города, депутата Думы города относятся родители, супруг (супруга), </w:t>
      </w:r>
      <w:r w:rsidR="00F80DE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дети.</w:t>
      </w:r>
    </w:p>
    <w:p w:rsidR="00F80DE8" w:rsidRDefault="00F80DE8" w:rsidP="00A026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  <w:t>10.3. Матери</w:t>
      </w:r>
      <w:r w:rsidR="00CB5B5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альная помощь </w:t>
      </w:r>
      <w:proofErr w:type="gramStart"/>
      <w:r w:rsidR="00CB5B5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выплачивается по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заявлению</w:t>
      </w:r>
      <w:proofErr w:type="gramEnd"/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члена семьи с приложением </w:t>
      </w:r>
      <w:r w:rsidR="0024458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копии свидетельства о смерти и копий документов, подтверждающих факт родства либо заключения брака.</w:t>
      </w:r>
    </w:p>
    <w:p w:rsidR="0024458A" w:rsidRPr="00F151DD" w:rsidRDefault="0024458A" w:rsidP="00A026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ab/>
        <w:t>10.4. Материальная помощь выплачивается на основании распоряжения Главы города (лица, исполняющего полномочия Главы города)</w:t>
      </w:r>
      <w:proofErr w:type="gramStart"/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.</w:t>
      </w:r>
    </w:p>
    <w:p w:rsidR="00A33CBA" w:rsidRDefault="00A33CBA" w:rsidP="005A7008">
      <w:pPr>
        <w:jc w:val="center"/>
      </w:pPr>
    </w:p>
    <w:sectPr w:rsidR="00A33CBA" w:rsidSect="003355CC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F0" w:rsidRDefault="00D66CF0" w:rsidP="00F15C57">
      <w:pPr>
        <w:spacing w:after="0" w:line="240" w:lineRule="auto"/>
      </w:pPr>
      <w:r>
        <w:separator/>
      </w:r>
    </w:p>
  </w:endnote>
  <w:endnote w:type="continuationSeparator" w:id="0">
    <w:p w:rsidR="00D66CF0" w:rsidRDefault="00D66CF0" w:rsidP="00F1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F0" w:rsidRDefault="00D66CF0" w:rsidP="00F15C57">
      <w:pPr>
        <w:spacing w:after="0" w:line="240" w:lineRule="auto"/>
      </w:pPr>
      <w:r>
        <w:separator/>
      </w:r>
    </w:p>
  </w:footnote>
  <w:footnote w:type="continuationSeparator" w:id="0">
    <w:p w:rsidR="00D66CF0" w:rsidRDefault="00D66CF0" w:rsidP="00F1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886975"/>
      <w:docPartObj>
        <w:docPartGallery w:val="Page Numbers (Top of Page)"/>
        <w:docPartUnique/>
      </w:docPartObj>
    </w:sdtPr>
    <w:sdtEndPr/>
    <w:sdtContent>
      <w:p w:rsidR="00F15C57" w:rsidRDefault="00F15C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BF4">
          <w:rPr>
            <w:noProof/>
          </w:rPr>
          <w:t>2</w:t>
        </w:r>
        <w:r>
          <w:fldChar w:fldCharType="end"/>
        </w:r>
      </w:p>
    </w:sdtContent>
  </w:sdt>
  <w:p w:rsidR="00F15C57" w:rsidRDefault="00F15C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4CA"/>
    <w:multiLevelType w:val="hybridMultilevel"/>
    <w:tmpl w:val="D5106CB2"/>
    <w:lvl w:ilvl="0" w:tplc="13A64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375A7D"/>
    <w:multiLevelType w:val="hybridMultilevel"/>
    <w:tmpl w:val="6A92E4BA"/>
    <w:lvl w:ilvl="0" w:tplc="020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A21DCE"/>
    <w:multiLevelType w:val="hybridMultilevel"/>
    <w:tmpl w:val="0B8C581A"/>
    <w:lvl w:ilvl="0" w:tplc="D95E93B4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021947"/>
    <w:multiLevelType w:val="hybridMultilevel"/>
    <w:tmpl w:val="8E525364"/>
    <w:lvl w:ilvl="0" w:tplc="D67CD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A178B0"/>
    <w:multiLevelType w:val="hybridMultilevel"/>
    <w:tmpl w:val="94924CEA"/>
    <w:lvl w:ilvl="0" w:tplc="7A1A9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367C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6E66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00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905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039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23A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6BD1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6779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1EF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58A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60C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8BD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01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0D7B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C26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629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9C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40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22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2DF0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6302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49C3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069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3E6"/>
    <w:rsid w:val="005A6CE1"/>
    <w:rsid w:val="005A6D0A"/>
    <w:rsid w:val="005A7008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2FE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57D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267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43B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203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BF4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2BE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5EA3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78A"/>
    <w:rsid w:val="00825C31"/>
    <w:rsid w:val="00826018"/>
    <w:rsid w:val="0082676A"/>
    <w:rsid w:val="008275A4"/>
    <w:rsid w:val="00827AEB"/>
    <w:rsid w:val="00830542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1AB"/>
    <w:rsid w:val="0086751F"/>
    <w:rsid w:val="0086756E"/>
    <w:rsid w:val="00867CA8"/>
    <w:rsid w:val="00867E50"/>
    <w:rsid w:val="00870F70"/>
    <w:rsid w:val="00873103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025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AAD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3EE9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4B20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260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57F4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13C2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1EFB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291A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453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6251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4F29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0C4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4E6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9B9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B5D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2969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1DD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4E10"/>
    <w:rsid w:val="00D26400"/>
    <w:rsid w:val="00D3031D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6CF0"/>
    <w:rsid w:val="00D702F7"/>
    <w:rsid w:val="00D710DD"/>
    <w:rsid w:val="00D7186C"/>
    <w:rsid w:val="00D7199D"/>
    <w:rsid w:val="00D73978"/>
    <w:rsid w:val="00D7464D"/>
    <w:rsid w:val="00D75321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3B12"/>
    <w:rsid w:val="00E54176"/>
    <w:rsid w:val="00E54579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384C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1DD"/>
    <w:rsid w:val="00F1589F"/>
    <w:rsid w:val="00F15C57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287A"/>
    <w:rsid w:val="00F23031"/>
    <w:rsid w:val="00F23481"/>
    <w:rsid w:val="00F234E1"/>
    <w:rsid w:val="00F240E2"/>
    <w:rsid w:val="00F25230"/>
    <w:rsid w:val="00F253A4"/>
    <w:rsid w:val="00F254FB"/>
    <w:rsid w:val="00F26DF0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0DE8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97834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2472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C57"/>
  </w:style>
  <w:style w:type="paragraph" w:styleId="a6">
    <w:name w:val="footer"/>
    <w:basedOn w:val="a"/>
    <w:link w:val="a7"/>
    <w:uiPriority w:val="99"/>
    <w:unhideWhenUsed/>
    <w:rsid w:val="00F1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C57"/>
  </w:style>
  <w:style w:type="paragraph" w:styleId="a8">
    <w:name w:val="Balloon Text"/>
    <w:basedOn w:val="a"/>
    <w:link w:val="a9"/>
    <w:uiPriority w:val="99"/>
    <w:semiHidden/>
    <w:unhideWhenUsed/>
    <w:rsid w:val="0071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C57"/>
  </w:style>
  <w:style w:type="paragraph" w:styleId="a6">
    <w:name w:val="footer"/>
    <w:basedOn w:val="a"/>
    <w:link w:val="a7"/>
    <w:uiPriority w:val="99"/>
    <w:unhideWhenUsed/>
    <w:rsid w:val="00F1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C57"/>
  </w:style>
  <w:style w:type="paragraph" w:styleId="a8">
    <w:name w:val="Balloon Text"/>
    <w:basedOn w:val="a"/>
    <w:link w:val="a9"/>
    <w:uiPriority w:val="99"/>
    <w:semiHidden/>
    <w:unhideWhenUsed/>
    <w:rsid w:val="0071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3D8E2FF03B385984EB9CA296AFB4C383A5B5FE26D46F15A9B42D17F3389D8F2E0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3D8E2FF03B385984EB9CA296AFB4C383A5B5FE26D46F15A9B42D17F3389D8F2E0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13</cp:revision>
  <cp:lastPrinted>2013-05-15T03:23:00Z</cp:lastPrinted>
  <dcterms:created xsi:type="dcterms:W3CDTF">2013-05-14T10:53:00Z</dcterms:created>
  <dcterms:modified xsi:type="dcterms:W3CDTF">2014-10-31T11:18:00Z</dcterms:modified>
</cp:coreProperties>
</file>